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1108710</wp:posOffset>
            </wp:positionH>
            <wp:positionV relativeFrom="paragraph">
              <wp:posOffset>12700</wp:posOffset>
            </wp:positionV>
            <wp:extent cx="1195070" cy="798830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195070" cy="7988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line="240" w:lineRule="auto"/>
        <w:ind w:left="366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6085840</wp:posOffset>
                </wp:positionH>
                <wp:positionV relativeFrom="paragraph">
                  <wp:posOffset>12700</wp:posOffset>
                </wp:positionV>
                <wp:extent cx="247015" cy="173990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7015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FIs.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79.19999999999999pt;margin-top:1.pt;width:19.449999999999999pt;height:13.700000000000001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FIs.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0" w:name="bookmark0"/>
      <w:r>
        <w:rPr>
          <w:rStyle w:val="CharStyle5"/>
        </w:rPr>
        <w:t>Rubrica</w:t>
      </w:r>
      <w:bookmarkEnd w:id="0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600" w:line="240" w:lineRule="auto"/>
        <w:ind w:left="3660" w:right="0" w:firstLine="0"/>
        <w:jc w:val="left"/>
      </w:pPr>
      <w:bookmarkStart w:id="2" w:name="bookmark2"/>
      <w:r>
        <w:rPr>
          <w:rStyle w:val="CharStyle5"/>
        </w:rPr>
        <w:t xml:space="preserve">Classificação: P.A. N° </w:t>
      </w:r>
      <w:r>
        <w:rPr>
          <w:rStyle w:val="CharStyle5"/>
          <w:lang w:val="en-US" w:eastAsia="en-US" w:bidi="en-US"/>
        </w:rPr>
        <w:t>29.032/2018</w:t>
      </w:r>
      <w:bookmarkEnd w:id="2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20"/>
        <w:ind w:left="0" w:right="0" w:firstLine="0"/>
        <w:jc w:val="center"/>
        <w:rPr>
          <w:sz w:val="18"/>
          <w:szCs w:val="18"/>
        </w:rPr>
      </w:pPr>
      <w:r>
        <w:rPr>
          <w:rStyle w:val="CharStyle7"/>
          <w:b/>
          <w:bCs/>
          <w:sz w:val="18"/>
          <w:szCs w:val="18"/>
        </w:rPr>
        <w:t>PREFEITURA DE GUARULHOS</w:t>
        <w:br/>
        <w:t>SECRETARIA DE EDUCAÇÃO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sz w:val="18"/>
          <w:szCs w:val="18"/>
        </w:rPr>
      </w:pPr>
      <w:r>
        <w:rPr>
          <w:rStyle w:val="CharStyle7"/>
          <w:b/>
          <w:bCs/>
          <w:sz w:val="18"/>
          <w:szCs w:val="18"/>
        </w:rPr>
        <w:t xml:space="preserve">TERMO DE ADITAMENTO N° </w:t>
      </w:r>
      <w:r>
        <w:rPr>
          <w:rStyle w:val="CharStyle7"/>
          <w:b/>
          <w:bCs/>
          <w:sz w:val="18"/>
          <w:szCs w:val="18"/>
          <w:lang w:val="en-US" w:eastAsia="en-US" w:bidi="en-US"/>
        </w:rPr>
        <w:t xml:space="preserve">04 </w:t>
      </w:r>
      <w:r>
        <w:rPr>
          <w:rStyle w:val="CharStyle7"/>
          <w:b/>
          <w:bCs/>
          <w:sz w:val="18"/>
          <w:szCs w:val="18"/>
        </w:rPr>
        <w:t>AO TERMO DE COLABORAÇÃO N° 16924/2018-SECEL03-RPP TERMO DE COLABORAÇÃO N" 16924/2018-SECEL03-RPP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7"/>
          <w:b/>
          <w:bCs/>
          <w:sz w:val="18"/>
          <w:szCs w:val="18"/>
        </w:rPr>
        <w:t xml:space="preserve">PROCESSO ADMINISTRATIVO: </w:t>
      </w:r>
      <w:r>
        <w:rPr>
          <w:rStyle w:val="CharStyle7"/>
          <w:lang w:val="en-US" w:eastAsia="en-US" w:bidi="en-US"/>
        </w:rPr>
        <w:t>29.032/2018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20"/>
        <w:ind w:left="0" w:right="0" w:firstLine="0"/>
        <w:jc w:val="left"/>
        <w:rPr>
          <w:sz w:val="18"/>
          <w:szCs w:val="18"/>
        </w:rPr>
      </w:pPr>
      <w:r>
        <w:rPr>
          <w:rStyle w:val="CharStyle7"/>
          <w:b/>
          <w:bCs/>
          <w:sz w:val="18"/>
          <w:szCs w:val="18"/>
        </w:rPr>
        <w:t xml:space="preserve">CONVENENTES: Município </w:t>
      </w:r>
      <w:r>
        <w:rPr>
          <w:rStyle w:val="CharStyle7"/>
          <w:b/>
          <w:bCs/>
          <w:sz w:val="18"/>
          <w:szCs w:val="18"/>
          <w:lang w:val="en-US" w:eastAsia="en-US" w:bidi="en-US"/>
        </w:rPr>
        <w:t xml:space="preserve">de </w:t>
      </w:r>
      <w:r>
        <w:rPr>
          <w:rStyle w:val="CharStyle7"/>
          <w:b/>
          <w:bCs/>
          <w:sz w:val="18"/>
          <w:szCs w:val="18"/>
        </w:rPr>
        <w:t>Guarulhos e IECE - Instituição Educacional Cidadania e Esporte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20" w:line="264" w:lineRule="auto"/>
        <w:ind w:left="0" w:right="0" w:firstLine="0"/>
        <w:jc w:val="both"/>
      </w:pPr>
      <w:r>
        <w:rPr>
          <w:rStyle w:val="CharStyle7"/>
        </w:rPr>
        <w:t xml:space="preserve">Os partícipes acima, neste ato representados, respectivamente, pelo </w:t>
      </w:r>
      <w:r>
        <w:rPr>
          <w:rStyle w:val="CharStyle7"/>
          <w:b/>
          <w:bCs/>
          <w:sz w:val="18"/>
          <w:szCs w:val="18"/>
        </w:rPr>
        <w:t xml:space="preserve">Secretário de Educação - Alex Viterale de Sousa, </w:t>
      </w:r>
      <w:r>
        <w:rPr>
          <w:rStyle w:val="CharStyle7"/>
        </w:rPr>
        <w:t xml:space="preserve">e pelo </w:t>
      </w:r>
      <w:r>
        <w:rPr>
          <w:rStyle w:val="CharStyle7"/>
          <w:lang w:val="en-US" w:eastAsia="en-US" w:bidi="en-US"/>
        </w:rPr>
        <w:t xml:space="preserve">(a) </w:t>
      </w:r>
      <w:r>
        <w:rPr>
          <w:rStyle w:val="CharStyle7"/>
          <w:b/>
          <w:bCs/>
          <w:sz w:val="18"/>
          <w:szCs w:val="18"/>
        </w:rPr>
        <w:t xml:space="preserve">Sr(a). </w:t>
      </w:r>
      <w:r>
        <w:rPr>
          <w:rStyle w:val="CharStyle7"/>
          <w:b/>
          <w:bCs/>
          <w:sz w:val="18"/>
          <w:szCs w:val="18"/>
          <w:lang w:val="en-US" w:eastAsia="en-US" w:bidi="en-US"/>
        </w:rPr>
        <w:t xml:space="preserve">Anderson </w:t>
      </w:r>
      <w:r>
        <w:rPr>
          <w:rStyle w:val="CharStyle7"/>
          <w:b/>
          <w:bCs/>
          <w:sz w:val="18"/>
          <w:szCs w:val="18"/>
        </w:rPr>
        <w:t xml:space="preserve">de Oliveira Carvalho, </w:t>
      </w:r>
      <w:r>
        <w:rPr>
          <w:rStyle w:val="CharStyle7"/>
        </w:rPr>
        <w:t>devidamente qualificados no Processo Administrativo citado, promovem o presente.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20" w:line="271" w:lineRule="auto"/>
        <w:ind w:left="0" w:right="0" w:firstLine="0"/>
        <w:jc w:val="both"/>
      </w:pPr>
      <w:r>
        <w:rPr>
          <w:rStyle w:val="CharStyle7"/>
          <w:b/>
          <w:bCs/>
          <w:sz w:val="18"/>
          <w:szCs w:val="18"/>
        </w:rPr>
        <w:t xml:space="preserve">FINALIDADE DO TERMO DE ADITAMENTO: </w:t>
      </w:r>
      <w:r>
        <w:rPr>
          <w:rStyle w:val="CharStyle7"/>
        </w:rPr>
        <w:t xml:space="preserve">“Atualização na quantidade de alunos na demanda a ser atendida em maternal e berçário </w:t>
      </w:r>
      <w:r>
        <w:rPr>
          <w:rStyle w:val="CharStyle7"/>
          <w:lang w:val="en-US" w:eastAsia="en-US" w:bidi="en-US"/>
        </w:rPr>
        <w:t xml:space="preserve">1 </w:t>
      </w:r>
      <w:r>
        <w:rPr>
          <w:rStyle w:val="CharStyle7"/>
        </w:rPr>
        <w:t xml:space="preserve">e/ou II, a partir de setembro de </w:t>
      </w:r>
      <w:r>
        <w:rPr>
          <w:rStyle w:val="CharStyle7"/>
          <w:lang w:val="en-US" w:eastAsia="en-US" w:bidi="en-US"/>
        </w:rPr>
        <w:t>2022.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60" w:line="295" w:lineRule="auto"/>
        <w:ind w:left="0" w:right="0" w:firstLine="0"/>
        <w:jc w:val="both"/>
      </w:pPr>
      <w:r>
        <w:rPr>
          <w:rStyle w:val="CharStyle7"/>
          <w:b/>
          <w:bCs/>
          <w:sz w:val="18"/>
          <w:szCs w:val="18"/>
        </w:rPr>
        <w:t xml:space="preserve">OBJETO: </w:t>
      </w:r>
      <w:r>
        <w:rPr>
          <w:rStyle w:val="CharStyle7"/>
        </w:rPr>
        <w:t xml:space="preserve">“A colaboração técnica e financeira visando disciplinar os esforços conjuntos a serem realizados pelo Município e pela Instituição, para o desenvolvimento complementar da educação pública e gratuita prestada pela Rede Municipal de Guarulhos, na modalidade “Educação Básica </w:t>
      </w:r>
      <w:r>
        <w:rPr>
          <w:rStyle w:val="CharStyle7"/>
          <w:lang w:val="en-US" w:eastAsia="en-US" w:bidi="en-US"/>
        </w:rPr>
        <w:t xml:space="preserve">/ </w:t>
      </w:r>
      <w:r>
        <w:rPr>
          <w:rStyle w:val="CharStyle7"/>
        </w:rPr>
        <w:t xml:space="preserve">Educação Infantil - Creche”, na Unidade sito a Rua Doutor Jorge Queirós de Morais, </w:t>
      </w:r>
      <w:r>
        <w:rPr>
          <w:rStyle w:val="CharStyle7"/>
          <w:lang w:val="en-US" w:eastAsia="en-US" w:bidi="en-US"/>
        </w:rPr>
        <w:t xml:space="preserve">73 </w:t>
      </w:r>
      <w:r>
        <w:rPr>
          <w:rStyle w:val="CharStyle7"/>
        </w:rPr>
        <w:t>- Parque Mikail - Guarulhos - SP.”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60" w:line="286" w:lineRule="auto"/>
        <w:ind w:left="0" w:right="0" w:firstLine="0"/>
        <w:jc w:val="both"/>
      </w:pPr>
      <w:r>
        <w:rPr>
          <w:rStyle w:val="CharStyle7"/>
        </w:rPr>
        <w:t xml:space="preserve">Atendimento de educandos na Modalidade Educação Básica </w:t>
      </w:r>
      <w:r>
        <w:rPr>
          <w:rStyle w:val="CharStyle7"/>
          <w:lang w:val="en-US" w:eastAsia="en-US" w:bidi="en-US"/>
        </w:rPr>
        <w:t xml:space="preserve">/ </w:t>
      </w:r>
      <w:r>
        <w:rPr>
          <w:rStyle w:val="CharStyle7"/>
        </w:rPr>
        <w:t xml:space="preserve">Educação Infantil - Creche, totalizando </w:t>
      </w:r>
      <w:r>
        <w:rPr>
          <w:rStyle w:val="CharStyle7"/>
          <w:lang w:val="en-US" w:eastAsia="en-US" w:bidi="en-US"/>
        </w:rPr>
        <w:t xml:space="preserve">109 </w:t>
      </w:r>
      <w:r>
        <w:rPr>
          <w:rStyle w:val="CharStyle7"/>
        </w:rPr>
        <w:t xml:space="preserve">vagas, sendo </w:t>
      </w:r>
      <w:r>
        <w:rPr>
          <w:rStyle w:val="CharStyle7"/>
          <w:b/>
          <w:bCs/>
          <w:sz w:val="18"/>
          <w:szCs w:val="18"/>
          <w:lang w:val="en-US" w:eastAsia="en-US" w:bidi="en-US"/>
        </w:rPr>
        <w:t xml:space="preserve">64 </w:t>
      </w:r>
      <w:r>
        <w:rPr>
          <w:rStyle w:val="CharStyle7"/>
        </w:rPr>
        <w:t xml:space="preserve">vagas de berçário </w:t>
      </w:r>
      <w:r>
        <w:rPr>
          <w:rStyle w:val="CharStyle7"/>
          <w:lang w:val="en-US" w:eastAsia="en-US" w:bidi="en-US"/>
        </w:rPr>
        <w:t xml:space="preserve">I </w:t>
      </w:r>
      <w:r>
        <w:rPr>
          <w:rStyle w:val="CharStyle7"/>
        </w:rPr>
        <w:t xml:space="preserve">e/ou II e </w:t>
      </w:r>
      <w:r>
        <w:rPr>
          <w:rStyle w:val="CharStyle7"/>
          <w:b/>
          <w:bCs/>
          <w:sz w:val="18"/>
          <w:szCs w:val="18"/>
          <w:lang w:val="en-US" w:eastAsia="en-US" w:bidi="en-US"/>
        </w:rPr>
        <w:t xml:space="preserve">45 </w:t>
      </w:r>
      <w:r>
        <w:rPr>
          <w:rStyle w:val="CharStyle7"/>
        </w:rPr>
        <w:t>vagas de maternal.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20" w:line="331" w:lineRule="auto"/>
        <w:ind w:left="0" w:right="0" w:firstLine="0"/>
        <w:jc w:val="left"/>
      </w:pPr>
      <w:r>
        <w:rPr>
          <w:rStyle w:val="CharStyle7"/>
          <w:b/>
          <w:bCs/>
          <w:sz w:val="18"/>
          <w:szCs w:val="18"/>
          <w:lang w:val="en-US" w:eastAsia="en-US" w:bidi="en-US"/>
        </w:rPr>
        <w:t xml:space="preserve">Art </w:t>
      </w:r>
      <w:r>
        <w:rPr>
          <w:rStyle w:val="CharStyle7"/>
          <w:b/>
          <w:bCs/>
          <w:sz w:val="18"/>
          <w:szCs w:val="18"/>
        </w:rPr>
        <w:t xml:space="preserve">1“ - </w:t>
      </w:r>
      <w:r>
        <w:rPr>
          <w:rStyle w:val="CharStyle7"/>
        </w:rPr>
        <w:t>As cláusulas e subcláusulas adiante passam a vigorar com a seguinte redação: (...)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sz w:val="18"/>
          <w:szCs w:val="18"/>
        </w:rPr>
      </w:pPr>
      <w:r>
        <w:rPr>
          <w:rStyle w:val="CharStyle7"/>
          <w:b/>
          <w:bCs/>
          <w:sz w:val="18"/>
          <w:szCs w:val="18"/>
        </w:rPr>
        <w:t>CLÁUSULA TERCEIRA - DAS UNIDADES ESCOLARES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7"/>
        </w:rPr>
        <w:t>(...)</w:t>
      </w:r>
    </w:p>
    <w:p>
      <w:pPr>
        <w:pStyle w:val="Style6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34" w:val="left"/>
        </w:tabs>
        <w:bidi w:val="0"/>
        <w:spacing w:before="0" w:after="0" w:line="283" w:lineRule="auto"/>
        <w:ind w:left="0" w:right="0" w:firstLine="0"/>
        <w:jc w:val="both"/>
      </w:pPr>
      <w:r>
        <w:rPr>
          <w:rStyle w:val="CharStyle7"/>
          <w:b/>
          <w:bCs/>
          <w:sz w:val="18"/>
          <w:szCs w:val="18"/>
        </w:rPr>
        <w:t xml:space="preserve">VALOR MENSAL: </w:t>
      </w:r>
      <w:r>
        <w:rPr>
          <w:rStyle w:val="CharStyle7"/>
        </w:rPr>
        <w:t xml:space="preserve">R$ </w:t>
      </w:r>
      <w:r>
        <w:rPr>
          <w:rStyle w:val="CharStyle7"/>
          <w:lang w:val="en-US" w:eastAsia="en-US" w:bidi="en-US"/>
        </w:rPr>
        <w:t xml:space="preserve">62.660,06 </w:t>
      </w:r>
      <w:r>
        <w:rPr>
          <w:rStyle w:val="CharStyle7"/>
        </w:rPr>
        <w:t>(sessenta e dois mil, seiscentos e sessenta reais e seis centavos) - janeiro e fevereiro/2022.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both"/>
      </w:pPr>
      <w:r>
        <w:rPr>
          <w:rStyle w:val="CharStyle7"/>
          <w:b/>
          <w:bCs/>
          <w:sz w:val="18"/>
          <w:szCs w:val="18"/>
        </w:rPr>
        <w:t xml:space="preserve">VALOR MENSAL: </w:t>
      </w:r>
      <w:r>
        <w:rPr>
          <w:rStyle w:val="CharStyle7"/>
        </w:rPr>
        <w:t xml:space="preserve">R$ </w:t>
      </w:r>
      <w:r>
        <w:rPr>
          <w:rStyle w:val="CharStyle7"/>
          <w:lang w:val="en-US" w:eastAsia="en-US" w:bidi="en-US"/>
        </w:rPr>
        <w:t xml:space="preserve">80.099,96 </w:t>
      </w:r>
      <w:r>
        <w:rPr>
          <w:rStyle w:val="CharStyle7"/>
        </w:rPr>
        <w:t>(oitenta mil, noventa e nove reais e noventa e seis centavos) -de março a agosto/2022.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7"/>
          <w:b/>
          <w:bCs/>
          <w:sz w:val="18"/>
          <w:szCs w:val="18"/>
        </w:rPr>
        <w:t xml:space="preserve">VALOR MENSAL: </w:t>
      </w:r>
      <w:r>
        <w:rPr>
          <w:rStyle w:val="CharStyle7"/>
        </w:rPr>
        <w:t xml:space="preserve">R$ </w:t>
      </w:r>
      <w:r>
        <w:rPr>
          <w:rStyle w:val="CharStyle7"/>
          <w:lang w:val="en-US" w:eastAsia="en-US" w:bidi="en-US"/>
        </w:rPr>
        <w:t xml:space="preserve">86.091,82 </w:t>
      </w:r>
      <w:r>
        <w:rPr>
          <w:rStyle w:val="CharStyle7"/>
        </w:rPr>
        <w:t>(oitenta e seis mil, noventa e um reais e oitenta e dois centavos) -a partir de setembro/2022.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both"/>
      </w:pPr>
      <w:r>
        <w:rPr>
          <w:rStyle w:val="CharStyle7"/>
        </w:rPr>
        <w:t>(...)</w:t>
      </w:r>
    </w:p>
    <w:p>
      <w:pPr>
        <w:pStyle w:val="Style6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530" w:val="left"/>
        </w:tabs>
        <w:bidi w:val="0"/>
        <w:spacing w:before="0" w:after="0" w:line="295" w:lineRule="auto"/>
        <w:ind w:left="0" w:right="0" w:firstLine="0"/>
        <w:jc w:val="both"/>
      </w:pPr>
      <w:r>
        <w:rPr>
          <w:rStyle w:val="CharStyle7"/>
          <w:b/>
          <w:bCs/>
          <w:sz w:val="18"/>
          <w:szCs w:val="18"/>
        </w:rPr>
        <w:t xml:space="preserve">VALOR DO REPASSE QUADRIMESTRAL: </w:t>
      </w:r>
      <w:r>
        <w:rPr>
          <w:rStyle w:val="CharStyle7"/>
        </w:rPr>
        <w:t xml:space="preserve">R$ </w:t>
      </w:r>
      <w:r>
        <w:rPr>
          <w:rStyle w:val="CharStyle7"/>
          <w:lang w:val="en-US" w:eastAsia="en-US" w:bidi="en-US"/>
        </w:rPr>
        <w:t xml:space="preserve">344.367,28 </w:t>
      </w:r>
      <w:r>
        <w:rPr>
          <w:rStyle w:val="CharStyle7"/>
        </w:rPr>
        <w:t>(trezentos e quarenta e quatro mil, trezentos e sessenta e sete reais e vinte e oito centavos).</w:t>
      </w:r>
    </w:p>
    <w:p>
      <w:pPr>
        <w:pStyle w:val="Style6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530" w:val="left"/>
        </w:tabs>
        <w:bidi w:val="0"/>
        <w:spacing w:before="0" w:after="760" w:line="295" w:lineRule="auto"/>
        <w:ind w:left="0" w:right="0" w:firstLine="0"/>
        <w:jc w:val="both"/>
      </w:pPr>
      <w:r>
        <w:rPr>
          <w:rStyle w:val="CharStyle7"/>
          <w:b/>
          <w:bCs/>
          <w:sz w:val="18"/>
          <w:szCs w:val="18"/>
        </w:rPr>
        <w:t xml:space="preserve">VALOR DO REPASSE QUADRIMESTRAL (Liberado em MAIO E SETEMBRO - conforme </w:t>
      </w:r>
      <w:r>
        <w:rPr>
          <w:rStyle w:val="CharStyle7"/>
          <w:b/>
          <w:bCs/>
          <w:sz w:val="18"/>
          <w:szCs w:val="18"/>
          <w:lang w:val="en-US" w:eastAsia="en-US" w:bidi="en-US"/>
        </w:rPr>
        <w:t xml:space="preserve">art. 29, </w:t>
      </w:r>
      <w:r>
        <w:rPr>
          <w:rStyle w:val="CharStyle7"/>
          <w:b/>
          <w:bCs/>
          <w:sz w:val="18"/>
          <w:szCs w:val="18"/>
        </w:rPr>
        <w:t>parágrafo 2</w:t>
      </w:r>
      <w:r>
        <w:rPr>
          <w:rStyle w:val="CharStyle7"/>
          <w:b/>
          <w:bCs/>
          <w:sz w:val="18"/>
          <w:szCs w:val="18"/>
          <w:vertAlign w:val="superscript"/>
        </w:rPr>
        <w:t>o</w:t>
      </w:r>
      <w:r>
        <w:rPr>
          <w:rStyle w:val="CharStyle7"/>
          <w:b/>
          <w:bCs/>
          <w:sz w:val="18"/>
          <w:szCs w:val="18"/>
        </w:rPr>
        <w:t xml:space="preserve"> da Portaria n° 63/2021-SE - com acréscimo de </w:t>
      </w:r>
      <w:r>
        <w:rPr>
          <w:rStyle w:val="CharStyle7"/>
          <w:b/>
          <w:bCs/>
          <w:sz w:val="18"/>
          <w:szCs w:val="18"/>
          <w:lang w:val="en-US" w:eastAsia="en-US" w:bidi="en-US"/>
        </w:rPr>
        <w:t xml:space="preserve">50% </w:t>
      </w:r>
      <w:r>
        <w:rPr>
          <w:rStyle w:val="CharStyle7"/>
          <w:b/>
          <w:bCs/>
          <w:sz w:val="18"/>
          <w:szCs w:val="18"/>
        </w:rPr>
        <w:t xml:space="preserve">do valor correspondente a </w:t>
      </w:r>
      <w:r>
        <w:rPr>
          <w:rStyle w:val="CharStyle7"/>
          <w:b/>
          <w:bCs/>
          <w:sz w:val="18"/>
          <w:szCs w:val="18"/>
          <w:lang w:val="en-US" w:eastAsia="en-US" w:bidi="en-US"/>
        </w:rPr>
        <w:t xml:space="preserve">01 </w:t>
      </w:r>
      <w:r>
        <w:rPr>
          <w:rStyle w:val="CharStyle7"/>
          <w:b/>
          <w:bCs/>
          <w:sz w:val="18"/>
          <w:szCs w:val="18"/>
        </w:rPr>
        <w:t xml:space="preserve">mês): RS </w:t>
      </w:r>
      <w:r>
        <w:rPr>
          <w:rStyle w:val="CharStyle7"/>
          <w:b/>
          <w:bCs/>
          <w:sz w:val="18"/>
          <w:szCs w:val="18"/>
          <w:lang w:val="en-US" w:eastAsia="en-US" w:bidi="en-US"/>
        </w:rPr>
        <w:t xml:space="preserve">387.413,19 </w:t>
      </w:r>
      <w:r>
        <w:rPr>
          <w:rStyle w:val="CharStyle7"/>
        </w:rPr>
        <w:t xml:space="preserve">(trezentos e oitenta e sete mil, quatrocentos e treze reais e dezenove centavos), sendo o contido dentro deste valor: R$ </w:t>
      </w:r>
      <w:r>
        <w:rPr>
          <w:rStyle w:val="CharStyle7"/>
          <w:lang w:val="en-US" w:eastAsia="en-US" w:bidi="en-US"/>
        </w:rPr>
        <w:t xml:space="preserve">344.367,28 </w:t>
      </w:r>
      <w:r>
        <w:rPr>
          <w:rStyle w:val="CharStyle7"/>
        </w:rPr>
        <w:t xml:space="preserve">(trezentos e quarenta e quatro mil, trezentos e sessenta e sete reais e vinte e oito centavos).- correspondente ao subsídio para manutenção da unidade escolar e </w:t>
      </w:r>
      <w:r>
        <w:rPr>
          <w:rStyle w:val="CharStyle7"/>
          <w:b/>
          <w:bCs/>
          <w:sz w:val="18"/>
          <w:szCs w:val="18"/>
        </w:rPr>
        <w:t xml:space="preserve">RS </w:t>
      </w:r>
      <w:r>
        <w:rPr>
          <w:rStyle w:val="CharStyle7"/>
          <w:b/>
          <w:bCs/>
          <w:sz w:val="18"/>
          <w:szCs w:val="18"/>
          <w:lang w:val="en-US" w:eastAsia="en-US" w:bidi="en-US"/>
        </w:rPr>
        <w:t xml:space="preserve">43.045,91 </w:t>
      </w:r>
      <w:r>
        <w:rPr>
          <w:rStyle w:val="CharStyle7"/>
        </w:rPr>
        <w:t xml:space="preserve">(quarenta e tres mil, quarenta e cinco reais e noventa e um centavos), assim distribuídos: </w:t>
      </w:r>
      <w:r>
        <w:rPr>
          <w:rStyle w:val="CharStyle7"/>
          <w:lang w:val="en-US" w:eastAsia="en-US" w:bidi="en-US"/>
        </w:rPr>
        <w:t xml:space="preserve">20% </w:t>
      </w:r>
      <w:r>
        <w:rPr>
          <w:rStyle w:val="CharStyle7"/>
        </w:rPr>
        <w:t xml:space="preserve">para aquisição de bens permanentes correspondente a RS </w:t>
      </w:r>
      <w:r>
        <w:rPr>
          <w:rStyle w:val="CharStyle7"/>
          <w:b/>
          <w:bCs/>
          <w:sz w:val="18"/>
          <w:szCs w:val="18"/>
          <w:lang w:val="en-US" w:eastAsia="en-US" w:bidi="en-US"/>
        </w:rPr>
        <w:t xml:space="preserve">8.609,18 </w:t>
      </w:r>
      <w:r>
        <w:rPr>
          <w:rStyle w:val="CharStyle7"/>
        </w:rPr>
        <w:t xml:space="preserve">(oito mil, seiscentos e nove reais) e a diferença correspondente a </w:t>
      </w:r>
      <w:r>
        <w:rPr>
          <w:rStyle w:val="CharStyle7"/>
          <w:b/>
          <w:bCs/>
          <w:sz w:val="18"/>
          <w:szCs w:val="18"/>
        </w:rPr>
        <w:t xml:space="preserve">RS </w:t>
      </w:r>
      <w:r>
        <w:rPr>
          <w:rStyle w:val="CharStyle7"/>
          <w:b/>
          <w:bCs/>
          <w:sz w:val="18"/>
          <w:szCs w:val="18"/>
          <w:lang w:val="en-US" w:eastAsia="en-US" w:bidi="en-US"/>
        </w:rPr>
        <w:t xml:space="preserve">34.436,73 </w:t>
      </w:r>
      <w:r>
        <w:rPr>
          <w:rStyle w:val="CharStyle7"/>
        </w:rPr>
        <w:t>(trinta e quatro mil, quatrocentos e trinta e seis reais e setenta e tres centavos) para demais despesas, conforme quadro abaixo:</w:t>
      </w:r>
    </w:p>
    <w:tbl>
      <w:tblPr>
        <w:tblOverlap w:val="never"/>
        <w:jc w:val="left"/>
        <w:tblLayout w:type="fixed"/>
      </w:tblPr>
      <w:tblGrid>
        <w:gridCol w:w="1142"/>
        <w:gridCol w:w="1166"/>
        <w:gridCol w:w="1248"/>
        <w:gridCol w:w="1138"/>
        <w:gridCol w:w="1301"/>
        <w:gridCol w:w="1133"/>
        <w:gridCol w:w="1147"/>
      </w:tblGrid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C3C0D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C3C0D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10"/>
                <w:i/>
                <w:iCs/>
                <w:sz w:val="17"/>
                <w:szCs w:val="17"/>
                <w:lang w:val="en-US" w:eastAsia="en-US" w:bidi="en-US"/>
              </w:rPr>
              <w:t>2018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C3C0D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10"/>
                <w:i/>
                <w:iCs/>
                <w:sz w:val="17"/>
                <w:szCs w:val="17"/>
                <w:lang w:val="en-US" w:eastAsia="en-US" w:bidi="en-US"/>
              </w:rPr>
              <w:t>2019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3C0D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10"/>
                <w:i/>
                <w:iCs/>
                <w:sz w:val="17"/>
                <w:szCs w:val="17"/>
                <w:lang w:val="en-US" w:eastAsia="en-US" w:bidi="en-US"/>
              </w:rPr>
              <w:t>2020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C3C0D0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10"/>
                <w:i/>
                <w:iCs/>
                <w:sz w:val="17"/>
                <w:szCs w:val="17"/>
                <w:lang w:val="en-US" w:eastAsia="en-US" w:bidi="en-US"/>
              </w:rPr>
              <w:t>2021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</w:rPr>
              <w:t>Repasse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</w:rPr>
              <w:t>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</w:rPr>
              <w:t>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</w:rPr>
              <w:t>Outubro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</w:rPr>
              <w:t>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</w:rPr>
              <w:t>Maio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</w:rPr>
              <w:t>Setembro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</w:rPr>
              <w:t>Permanente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</w:rPr>
              <w:t>R$5.806,81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</w:rPr>
              <w:t>R$6.061,72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</w:rPr>
              <w:t>R$6.266,01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</w:rPr>
              <w:t>R$6.266,01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</w:rPr>
              <w:t>R$6.266,01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</w:rPr>
              <w:t>R$6.266,01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</w:rPr>
              <w:t>Consumo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</w:rPr>
              <w:t>R$24.501,81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</w:rPr>
              <w:t>R$24.246,90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</w:rPr>
              <w:t>R$25.064,02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</w:rPr>
              <w:t>R$25.064,02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</w:rPr>
              <w:t>R$25.064,02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</w:rPr>
              <w:t>R$25.064,02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4"/>
        <w:keepNext/>
        <w:keepLines/>
        <w:widowControl w:val="0"/>
        <w:shd w:val="clear" w:color="auto" w:fill="auto"/>
        <w:tabs>
          <w:tab w:pos="5737" w:val="left"/>
        </w:tabs>
        <w:bidi w:val="0"/>
        <w:spacing w:before="0" w:line="240" w:lineRule="auto"/>
        <w:ind w:right="0" w:firstLine="0"/>
        <w:jc w:val="left"/>
      </w:pPr>
      <w:r>
        <w:drawing>
          <wp:anchor distT="0" distB="0" distL="114300" distR="114300" simplePos="0" relativeHeight="125829381" behindDoc="0" locked="0" layoutInCell="1" allowOverlap="1">
            <wp:simplePos x="0" y="0"/>
            <wp:positionH relativeFrom="page">
              <wp:posOffset>1114425</wp:posOffset>
            </wp:positionH>
            <wp:positionV relativeFrom="margin">
              <wp:posOffset>48895</wp:posOffset>
            </wp:positionV>
            <wp:extent cx="1197610" cy="804545"/>
            <wp:wrapSquare wrapText="right"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197610" cy="804545"/>
                    </a:xfrm>
                    <a:prstGeom prst="rect"/>
                  </pic:spPr>
                </pic:pic>
              </a:graphicData>
            </a:graphic>
          </wp:anchor>
        </w:drawing>
      </w:r>
      <w:bookmarkStart w:id="4" w:name="bookmark4"/>
      <w:r>
        <w:rPr>
          <w:rStyle w:val="CharStyle5"/>
        </w:rPr>
        <w:t>Rubrica</w:t>
        <w:tab/>
        <w:t xml:space="preserve">Fia. </w:t>
      </w:r>
      <w:r>
        <w:rPr>
          <w:rStyle w:val="CharStyle5"/>
          <w:color w:val="332D8D"/>
          <w:lang w:val="en-US" w:eastAsia="en-US" w:bidi="en-US"/>
        </w:rPr>
        <w:t>2.2,0</w:t>
      </w:r>
      <w:bookmarkEnd w:id="4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1200" w:line="240" w:lineRule="auto"/>
        <w:ind w:right="0" w:firstLine="0"/>
        <w:jc w:val="left"/>
      </w:pPr>
      <w:bookmarkStart w:id="6" w:name="bookmark6"/>
      <w:r>
        <w:rPr>
          <w:rStyle w:val="CharStyle5"/>
        </w:rPr>
        <w:t xml:space="preserve">Classificação: P.A. N° </w:t>
      </w:r>
      <w:r>
        <w:rPr>
          <w:rStyle w:val="CharStyle5"/>
          <w:lang w:val="en-US" w:eastAsia="en-US" w:bidi="en-US"/>
        </w:rPr>
        <w:t>29.032/2018</w:t>
      </w:r>
      <w:bookmarkEnd w:id="6"/>
    </w:p>
    <w:tbl>
      <w:tblPr>
        <w:tblOverlap w:val="never"/>
        <w:jc w:val="center"/>
        <w:tblLayout w:type="fixed"/>
      </w:tblPr>
      <w:tblGrid>
        <w:gridCol w:w="1142"/>
        <w:gridCol w:w="1421"/>
        <w:gridCol w:w="1277"/>
        <w:gridCol w:w="1142"/>
      </w:tblGrid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A4A1B1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8"/>
                <w:szCs w:val="8"/>
              </w:rPr>
            </w:pPr>
            <w:r>
              <w:rPr>
                <w:rStyle w:val="CharStyle10"/>
                <w:rFonts w:ascii="Arial" w:eastAsia="Arial" w:hAnsi="Arial" w:cs="Arial"/>
                <w:sz w:val="8"/>
                <w:szCs w:val="8"/>
              </w:rPr>
              <w:t>; . ", . .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4A1B1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0"/>
                <w:i/>
                <w:iCs/>
                <w:sz w:val="20"/>
                <w:szCs w:val="20"/>
                <w:lang w:val="en-US" w:eastAsia="en-US" w:bidi="en-US"/>
              </w:rPr>
              <w:t>2022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4A1B1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0"/>
                <w:i/>
                <w:iCs/>
                <w:sz w:val="20"/>
                <w:szCs w:val="20"/>
                <w:lang w:val="en-US" w:eastAsia="en-US" w:bidi="en-US"/>
              </w:rPr>
              <w:t>2023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</w:rPr>
              <w:t>Repasse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</w:rPr>
              <w:t>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</w:rPr>
              <w:t>Setembro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</w:rPr>
              <w:t>Maio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</w:rPr>
              <w:t>Permanente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</w:rPr>
              <w:t>R$8.010,00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</w:rPr>
              <w:t>R$8.609,18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</w:rPr>
              <w:t>R$8.609,18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</w:rPr>
              <w:t>Consumo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</w:rPr>
              <w:t>R$32.039,98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</w:rPr>
              <w:t>R$34.436,73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0"/>
                <w:sz w:val="15"/>
                <w:szCs w:val="15"/>
              </w:rPr>
              <w:t>R$34.436,73</w:t>
            </w:r>
          </w:p>
        </w:tc>
      </w:tr>
    </w:tbl>
    <w:p>
      <w:pPr>
        <w:widowControl w:val="0"/>
        <w:spacing w:after="659" w:line="1" w:lineRule="exact"/>
      </w:pPr>
    </w:p>
    <w:p>
      <w:pPr>
        <w:pStyle w:val="Style6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584" w:val="left"/>
        </w:tabs>
        <w:bidi w:val="0"/>
        <w:spacing w:before="0" w:after="220" w:line="290" w:lineRule="auto"/>
        <w:ind w:left="0" w:right="0" w:firstLine="0"/>
        <w:jc w:val="left"/>
      </w:pPr>
      <w:r>
        <w:rPr>
          <w:rStyle w:val="CharStyle7"/>
          <w:b/>
          <w:bCs/>
          <w:sz w:val="18"/>
          <w:szCs w:val="18"/>
        </w:rPr>
        <w:t xml:space="preserve">VALOR DO TERMO DE COLABORAÇÃO: RS </w:t>
      </w:r>
      <w:r>
        <w:rPr>
          <w:rStyle w:val="CharStyle7"/>
          <w:b/>
          <w:bCs/>
          <w:sz w:val="18"/>
          <w:szCs w:val="18"/>
          <w:lang w:val="en-US" w:eastAsia="en-US" w:bidi="en-US"/>
        </w:rPr>
        <w:t xml:space="preserve">4.813.737,85 </w:t>
      </w:r>
      <w:r>
        <w:rPr>
          <w:rStyle w:val="CharStyle7"/>
        </w:rPr>
        <w:t>(quatro milhões, oitocentos e treze mil, setecentos e trinta e sete reais e oitenta e cinco centavos).</w:t>
      </w:r>
    </w:p>
    <w:p>
      <w:pPr>
        <w:pStyle w:val="Style16"/>
        <w:keepNext/>
        <w:keepLines/>
        <w:widowControl w:val="0"/>
        <w:numPr>
          <w:ilvl w:val="1"/>
          <w:numId w:val="3"/>
        </w:numPr>
        <w:shd w:val="clear" w:color="auto" w:fill="auto"/>
        <w:tabs>
          <w:tab w:pos="637" w:val="left"/>
        </w:tabs>
        <w:bidi w:val="0"/>
        <w:spacing w:before="0" w:after="0"/>
        <w:ind w:left="0" w:right="0" w:firstLine="0"/>
        <w:jc w:val="left"/>
      </w:pPr>
      <w:bookmarkStart w:id="8" w:name="bookmark8"/>
      <w:r>
        <w:rPr>
          <w:rStyle w:val="CharStyle17"/>
          <w:b/>
          <w:bCs/>
        </w:rPr>
        <w:t>Dotação Orçamentaria:</w:t>
      </w:r>
      <w:bookmarkEnd w:id="8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2197" w:h="17045"/>
          <w:pgMar w:top="690" w:right="1076" w:bottom="1557" w:left="1674" w:header="262" w:footer="1129" w:gutter="0"/>
          <w:pgNumType w:start="1"/>
          <w:cols w:space="720"/>
          <w:noEndnote/>
          <w:rtlGutter w:val="0"/>
          <w:docGrid w:linePitch="360"/>
        </w:sectPr>
      </w:pPr>
      <w:bookmarkStart w:id="10" w:name="bookmark10"/>
      <w:r>
        <w:rPr>
          <w:rStyle w:val="CharStyle5"/>
        </w:rPr>
        <w:t>Os recursos financeiros encontram-se respaldo no orçamento anual, nos termos confirmados pelo Ordenador da Despesa, onerando-se as seguintes dotações orçamentárias:</w:t>
      </w:r>
      <w:bookmarkEnd w:id="10"/>
    </w:p>
    <w:p>
      <w:pPr>
        <w:widowControl w:val="0"/>
        <w:spacing w:line="219" w:lineRule="exact"/>
        <w:rPr>
          <w:sz w:val="18"/>
          <w:szCs w:val="18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240" w:h="17078"/>
          <w:pgMar w:top="809" w:right="0" w:bottom="809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6"/>
        <w:keepNext w:val="0"/>
        <w:keepLines w:val="0"/>
        <w:framePr w:w="4805" w:h="730" w:wrap="none" w:vAnchor="text" w:hAnchor="page" w:x="4423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7"/>
        </w:rPr>
        <w:t xml:space="preserve">N° </w:t>
      </w:r>
      <w:r>
        <w:rPr>
          <w:rStyle w:val="CharStyle7"/>
          <w:lang w:val="en-US" w:eastAsia="en-US" w:bidi="en-US"/>
        </w:rPr>
        <w:t>1533-0810.1236500052.032.01.2100000.335043.005</w:t>
      </w:r>
    </w:p>
    <w:p>
      <w:pPr>
        <w:pStyle w:val="Style6"/>
        <w:keepNext w:val="0"/>
        <w:keepLines w:val="0"/>
        <w:framePr w:w="4805" w:h="730" w:wrap="none" w:vAnchor="text" w:hAnchor="page" w:x="4423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7"/>
        </w:rPr>
        <w:t xml:space="preserve">N° </w:t>
      </w:r>
      <w:r>
        <w:rPr>
          <w:rStyle w:val="CharStyle7"/>
          <w:lang w:val="en-US" w:eastAsia="en-US" w:bidi="en-US"/>
        </w:rPr>
        <w:t>1480-0810.1236500062.035.01.2100000.335039.005</w:t>
      </w:r>
    </w:p>
    <w:p>
      <w:pPr>
        <w:pStyle w:val="Style6"/>
        <w:keepNext w:val="0"/>
        <w:keepLines w:val="0"/>
        <w:framePr w:w="4805" w:h="730" w:wrap="none" w:vAnchor="text" w:hAnchor="page" w:x="4423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7"/>
        </w:rPr>
        <w:t xml:space="preserve">N° </w:t>
      </w:r>
      <w:r>
        <w:rPr>
          <w:rStyle w:val="CharStyle7"/>
          <w:lang w:val="en-US" w:eastAsia="en-US" w:bidi="en-US"/>
        </w:rPr>
        <w:t>1482-0810.1236500062.035.01.2100000.445039.005</w:t>
      </w:r>
    </w:p>
    <w:p>
      <w:pPr>
        <w:pStyle w:val="Style18"/>
        <w:keepNext w:val="0"/>
        <w:keepLines w:val="0"/>
        <w:framePr w:w="2971" w:h="240" w:wrap="none" w:vAnchor="text" w:hAnchor="page" w:x="4979" w:y="150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</w:rPr>
        <w:t xml:space="preserve">uarulhos, em </w:t>
      </w:r>
      <w:r>
        <w:rPr>
          <w:rStyle w:val="CharStyle19"/>
          <w:lang w:val="en-US" w:eastAsia="en-US" w:bidi="en-US"/>
        </w:rPr>
        <w:t xml:space="preserve">19, </w:t>
      </w:r>
      <w:r>
        <w:rPr>
          <w:rStyle w:val="CharStyle19"/>
        </w:rPr>
        <w:t xml:space="preserve">de outubro de </w:t>
      </w:r>
      <w:r>
        <w:rPr>
          <w:rStyle w:val="CharStyle19"/>
          <w:lang w:val="en-US" w:eastAsia="en-US" w:bidi="en-US"/>
        </w:rPr>
        <w:t>2022.</w:t>
      </w:r>
    </w:p>
    <w:p>
      <w:pPr>
        <w:pStyle w:val="Style18"/>
        <w:keepNext w:val="0"/>
        <w:keepLines w:val="0"/>
        <w:framePr w:w="701" w:h="245" w:wrap="none" w:vAnchor="text" w:hAnchor="page" w:x="4149" w:y="31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9"/>
        </w:rPr>
        <w:t>ducação</w:t>
      </w:r>
    </w:p>
    <w:p>
      <w:pPr>
        <w:pStyle w:val="Style6"/>
        <w:keepNext w:val="0"/>
        <w:keepLines w:val="0"/>
        <w:framePr w:w="5808" w:h="250" w:wrap="none" w:vAnchor="text" w:hAnchor="page" w:x="1754" w:y="95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7"/>
          <w:b/>
          <w:bCs/>
          <w:sz w:val="18"/>
          <w:szCs w:val="18"/>
          <w:lang w:val="en-US" w:eastAsia="en-US" w:bidi="en-US"/>
        </w:rPr>
        <w:t xml:space="preserve">Art </w:t>
      </w:r>
      <w:r>
        <w:rPr>
          <w:rStyle w:val="CharStyle7"/>
          <w:b/>
          <w:bCs/>
          <w:sz w:val="18"/>
          <w:szCs w:val="18"/>
        </w:rPr>
        <w:t>2</w:t>
      </w:r>
      <w:r>
        <w:rPr>
          <w:rStyle w:val="CharStyle7"/>
          <w:b/>
          <w:bCs/>
          <w:sz w:val="18"/>
          <w:szCs w:val="18"/>
          <w:vertAlign w:val="superscript"/>
        </w:rPr>
        <w:t>o</w:t>
      </w:r>
      <w:r>
        <w:rPr>
          <w:rStyle w:val="CharStyle7"/>
          <w:b/>
          <w:bCs/>
          <w:sz w:val="18"/>
          <w:szCs w:val="18"/>
        </w:rPr>
        <w:t xml:space="preserve"> - </w:t>
      </w:r>
      <w:r>
        <w:rPr>
          <w:rStyle w:val="CharStyle7"/>
        </w:rPr>
        <w:t>Permanecem inalteradas/às demàis cláusulas e subcláusulas.</w:t>
      </w:r>
    </w:p>
    <w:p>
      <w:pPr>
        <w:pStyle w:val="Style6"/>
        <w:keepNext w:val="0"/>
        <w:keepLines w:val="0"/>
        <w:framePr w:w="1157" w:h="475" w:wrap="none" w:vAnchor="text" w:hAnchor="page" w:x="2911" w:y="28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7"/>
          <w:b/>
          <w:bCs/>
          <w:i/>
          <w:iCs/>
          <w:sz w:val="20"/>
          <w:szCs w:val="20"/>
          <w:lang w:val="en-US" w:eastAsia="en-US" w:bidi="en-US"/>
        </w:rPr>
        <w:t xml:space="preserve">Alex Viter </w:t>
      </w:r>
      <w:r>
        <w:rPr>
          <w:rStyle w:val="CharStyle7"/>
          <w:b/>
          <w:bCs/>
          <w:i/>
          <w:iCs/>
          <w:sz w:val="20"/>
          <w:szCs w:val="20"/>
        </w:rPr>
        <w:t xml:space="preserve">ale </w:t>
      </w:r>
      <w:r>
        <w:rPr>
          <w:rStyle w:val="CharStyle7"/>
        </w:rPr>
        <w:t>Secretário</w:t>
      </w:r>
    </w:p>
    <w:p>
      <w:pPr>
        <w:pStyle w:val="Style6"/>
        <w:keepNext w:val="0"/>
        <w:keepLines w:val="0"/>
        <w:framePr w:w="3370" w:h="1416" w:wrap="none" w:vAnchor="text" w:hAnchor="page" w:x="6564" w:y="28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0"/>
          <w:szCs w:val="20"/>
        </w:rPr>
      </w:pPr>
      <w:r>
        <w:rPr>
          <w:rStyle w:val="CharStyle7"/>
          <w:b/>
          <w:bCs/>
          <w:i/>
          <w:iCs/>
          <w:sz w:val="20"/>
          <w:szCs w:val="20"/>
          <w:lang w:val="en-US" w:eastAsia="en-US" w:bidi="en-US"/>
        </w:rPr>
        <w:t xml:space="preserve">'Anderson </w:t>
      </w:r>
      <w:r>
        <w:rPr>
          <w:rStyle w:val="CharStyle7"/>
          <w:b/>
          <w:bCs/>
          <w:i/>
          <w:iCs/>
          <w:sz w:val="20"/>
          <w:szCs w:val="20"/>
        </w:rPr>
        <w:t>de Oliveira Carvalho</w:t>
        <w:br/>
      </w:r>
      <w:r>
        <w:rPr>
          <w:rStyle w:val="CharStyle7"/>
          <w:i/>
          <w:iCs/>
          <w:sz w:val="20"/>
          <w:szCs w:val="20"/>
        </w:rPr>
        <w:t>Presidente</w:t>
      </w:r>
    </w:p>
    <w:p>
      <w:pPr>
        <w:pStyle w:val="Style6"/>
        <w:keepNext w:val="0"/>
        <w:keepLines w:val="0"/>
        <w:framePr w:w="3370" w:h="1416" w:wrap="none" w:vAnchor="text" w:hAnchor="page" w:x="6564" w:y="2881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center"/>
      </w:pPr>
      <w:r>
        <w:rPr>
          <w:rStyle w:val="CharStyle7"/>
        </w:rPr>
        <w:t xml:space="preserve">RG:n° </w:t>
      </w:r>
      <w:r>
        <w:rPr>
          <w:rStyle w:val="CharStyle7"/>
          <w:lang w:val="en-US" w:eastAsia="en-US" w:bidi="en-US"/>
        </w:rPr>
        <w:t>45.873.538-3</w:t>
      </w:r>
    </w:p>
    <w:p>
      <w:pPr>
        <w:pStyle w:val="Style6"/>
        <w:keepNext w:val="0"/>
        <w:keepLines w:val="0"/>
        <w:framePr w:w="3370" w:h="1416" w:wrap="none" w:vAnchor="text" w:hAnchor="page" w:x="6564" w:y="2881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center"/>
      </w:pPr>
      <w:r>
        <w:rPr>
          <w:rStyle w:val="CharStyle7"/>
        </w:rPr>
        <w:t xml:space="preserve">CPF: n° </w:t>
      </w:r>
      <w:r>
        <w:rPr>
          <w:rStyle w:val="CharStyle7"/>
          <w:lang w:val="en-US" w:eastAsia="en-US" w:bidi="en-US"/>
        </w:rPr>
        <w:t>379.021.868-56</w:t>
      </w:r>
    </w:p>
    <w:p>
      <w:pPr>
        <w:pStyle w:val="Style6"/>
        <w:keepNext w:val="0"/>
        <w:keepLines w:val="0"/>
        <w:framePr w:w="3370" w:h="1416" w:wrap="none" w:vAnchor="text" w:hAnchor="page" w:x="6564" w:y="2881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center"/>
      </w:pPr>
      <w:r>
        <w:rPr>
          <w:rStyle w:val="CharStyle7"/>
        </w:rPr>
        <w:t>IECE- INSTITUIÇÃO EDUCACIONAL</w:t>
        <w:br/>
        <w:t>CIDADANIA E ESPORTE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2115820</wp:posOffset>
            </wp:positionH>
            <wp:positionV relativeFrom="paragraph">
              <wp:posOffset>426720</wp:posOffset>
            </wp:positionV>
            <wp:extent cx="3197225" cy="2206625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3197225" cy="22066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5313680</wp:posOffset>
            </wp:positionH>
            <wp:positionV relativeFrom="paragraph">
              <wp:posOffset>1515110</wp:posOffset>
            </wp:positionV>
            <wp:extent cx="295910" cy="298450"/>
            <wp:wrapNone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295910" cy="2984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95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2240" w:h="17078"/>
      <w:pgMar w:top="809" w:right="1145" w:bottom="809" w:left="1677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3"/>
      <w:numFmt w:val="decimal"/>
      <w:lvlText w:val="%1."/>
    </w:lvl>
    <w:lvl w:ilvl="1">
      <w:start w:val="7"/>
      <w:numFmt w:val="decimal"/>
      <w:lvlText w:val="%1.%2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</w:abstractNum>
  <w:abstractNum w:abstractNumId="2">
    <w:multiLevelType w:val="multilevel"/>
    <w:lvl w:ilvl="0">
      <w:start w:val="3"/>
      <w:numFmt w:val="decimal"/>
      <w:lvlText w:val="%1."/>
    </w:lvl>
    <w:lvl w:ilvl="1">
      <w:start w:val="10"/>
      <w:numFmt w:val="decimal"/>
      <w:lvlText w:val="%1.%2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DefaultParagraphFont"/>
    <w:link w:val="Style6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0">
    <w:name w:val="Char Style 10"/>
    <w:basedOn w:val="DefaultParagraphFont"/>
    <w:link w:val="Style9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7">
    <w:name w:val="Char Style 17"/>
    <w:basedOn w:val="DefaultParagraphFont"/>
    <w:link w:val="Style16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9">
    <w:name w:val="Char Style 19"/>
    <w:basedOn w:val="DefaultParagraphFont"/>
    <w:link w:val="Style18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  <w:spacing w:after="340"/>
      <w:ind w:left="3620"/>
      <w:outlineLvl w:val="1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auto"/>
      <w:spacing w:after="110" w:line="276" w:lineRule="auto"/>
    </w:pPr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auto"/>
      <w:spacing w:after="110" w:line="276" w:lineRule="auto"/>
    </w:pPr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auto"/>
      <w:spacing w:line="252" w:lineRule="auto"/>
      <w:outlineLvl w:val="0"/>
    </w:pPr>
    <w:rPr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18">
    <w:name w:val="Style 18"/>
    <w:basedOn w:val="Normal"/>
    <w:link w:val="CharStyle19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/Relationships>
</file>