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1415415</wp:posOffset>
            </wp:positionH>
            <wp:positionV relativeFrom="paragraph">
              <wp:posOffset>12700</wp:posOffset>
            </wp:positionV>
            <wp:extent cx="1210310" cy="8197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0310" cy="819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3155950</wp:posOffset>
            </wp:positionH>
            <wp:positionV relativeFrom="paragraph">
              <wp:posOffset>5632450</wp:posOffset>
            </wp:positionV>
            <wp:extent cx="3276600" cy="1542415"/>
            <wp:wrapTight wrapText="right">
              <wp:wrapPolygon>
                <wp:start x="0" y="0"/>
                <wp:lineTo x="11353" y="0"/>
                <wp:lineTo x="11353" y="5763"/>
                <wp:lineTo x="21600" y="5763"/>
                <wp:lineTo x="21600" y="17673"/>
                <wp:lineTo x="11353" y="17673"/>
                <wp:lineTo x="11353" y="21600"/>
                <wp:lineTo x="321" y="21600"/>
                <wp:lineTo x="321" y="16307"/>
                <wp:lineTo x="0" y="16307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276600" cy="15424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ragraph">
                  <wp:posOffset>6769100</wp:posOffset>
                </wp:positionV>
                <wp:extent cx="1060450" cy="15875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Alex Viteralexle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7.pt;margin-top:533.pt;width:83.5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Alex Viteralexle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3738245</wp:posOffset>
                </wp:positionH>
                <wp:positionV relativeFrom="paragraph">
                  <wp:posOffset>6931025</wp:posOffset>
                </wp:positionV>
                <wp:extent cx="1124585" cy="19494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táno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4.35000000000002pt;margin-top:545.75pt;width:88.549999999999997pt;height:15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táno de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40" w:line="240" w:lineRule="auto"/>
        <w:ind w:right="0" w:firstLine="0"/>
        <w:jc w:val="left"/>
        <w:rPr>
          <w:sz w:val="19"/>
          <w:szCs w:val="19"/>
        </w:rPr>
      </w:pPr>
      <w:r>
        <w:rPr>
          <w:rStyle w:val="CharStyle6"/>
          <w:sz w:val="19"/>
          <w:szCs w:val="19"/>
        </w:rPr>
        <w:t>Rubrica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right="0" w:firstLine="0"/>
        <w:jc w:val="left"/>
      </w:pPr>
      <w:r>
        <w:rPr>
          <w:rStyle w:val="CharStyle6"/>
        </w:rPr>
        <w:t>Classificação: P.A. N°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54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</w:rPr>
        <w:t>PREFEITURA DE GUARULHOS</w:t>
      </w:r>
      <w:r>
        <w:rPr>
          <w:rStyle w:val="CharStyle9"/>
          <w:b/>
          <w:bCs/>
          <w:sz w:val="19"/>
          <w:szCs w:val="19"/>
          <w:vertAlign w:val="superscript"/>
        </w:rPr>
        <w:t>0</w:t>
        <w:br/>
      </w:r>
      <w:r>
        <w:rPr>
          <w:rStyle w:val="CharStyle9"/>
          <w:b/>
          <w:bCs/>
          <w:sz w:val="19"/>
          <w:szCs w:val="19"/>
        </w:rPr>
        <w:t>SECRETARIA DE EDUCAÇÃO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</w:rPr>
        <w:t xml:space="preserve">TERMO DE APOSTILAMENTO N° </w:t>
      </w:r>
      <w:r>
        <w:rPr>
          <w:rStyle w:val="CharStyle9"/>
          <w:b/>
          <w:bCs/>
          <w:sz w:val="19"/>
          <w:szCs w:val="19"/>
          <w:lang w:val="en-US" w:eastAsia="en-US" w:bidi="en-US"/>
        </w:rPr>
        <w:t>01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</w:rPr>
        <w:t>AO TERMO DE COLABORAÇÃO N° 000224/2022-SESE08-RPP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MODALIDADE: </w:t>
      </w:r>
      <w:r>
        <w:rPr>
          <w:rStyle w:val="CharStyle9"/>
        </w:rPr>
        <w:t xml:space="preserve">EDUCAÇÃO BÁSICA </w:t>
      </w:r>
      <w:r>
        <w:rPr>
          <w:rStyle w:val="CharStyle9"/>
          <w:color w:val="333333"/>
          <w:lang w:val="en-US" w:eastAsia="en-US" w:bidi="en-US"/>
        </w:rPr>
        <w:t xml:space="preserve">/ </w:t>
      </w:r>
      <w:r>
        <w:rPr>
          <w:rStyle w:val="CharStyle9"/>
        </w:rPr>
        <w:t>EDUCAÇÃO INFANTIL - CRECHE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TERMO DE COLABORAÇÃO: </w:t>
      </w:r>
      <w:r>
        <w:rPr>
          <w:rStyle w:val="CharStyle9"/>
        </w:rPr>
        <w:t>N° 000224/2022-SESE08-RPP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TERMO DE APOSTILAMENTO: </w:t>
      </w:r>
      <w:r>
        <w:rPr>
          <w:rStyle w:val="CharStyle9"/>
        </w:rPr>
        <w:t>N°. 01-000224/2022-SESE08-RPP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PROCESSO ADMINISTRATIVO: </w:t>
      </w:r>
      <w:r>
        <w:rPr>
          <w:rStyle w:val="CharStyle9"/>
          <w:lang w:val="en-US" w:eastAsia="en-US" w:bidi="en-US"/>
        </w:rPr>
        <w:t>52.831/2021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  <w:sz w:val="19"/>
          <w:szCs w:val="19"/>
        </w:rPr>
        <w:t xml:space="preserve">PARTICIPES: </w:t>
      </w:r>
      <w:r>
        <w:rPr>
          <w:rStyle w:val="CharStyle9"/>
        </w:rPr>
        <w:t>MUNICÍPIO DE GUARULHOS e IECE - INSTITUIÇÃO EDUCACIONAL CIDADANIA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E ESPORTE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FINALIDADE: </w:t>
      </w:r>
      <w:r>
        <w:rPr>
          <w:rStyle w:val="CharStyle9"/>
        </w:rPr>
        <w:t>ATUALIZAÇÃO DE DADOS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860"/>
        <w:jc w:val="both"/>
      </w:pPr>
      <w:r>
        <w:rPr>
          <w:rStyle w:val="CharStyle9"/>
        </w:rPr>
        <w:t xml:space="preserve">O </w:t>
      </w:r>
      <w:r>
        <w:rPr>
          <w:rStyle w:val="CharStyle9"/>
          <w:b/>
          <w:bCs/>
          <w:sz w:val="19"/>
          <w:szCs w:val="19"/>
        </w:rPr>
        <w:t xml:space="preserve">Secretário de Educação - Alex Viterale de Sousa, </w:t>
      </w:r>
      <w:r>
        <w:rPr>
          <w:rStyle w:val="CharStyle9"/>
        </w:rPr>
        <w:t xml:space="preserve">promove o presente </w:t>
      </w:r>
      <w:r>
        <w:rPr>
          <w:rStyle w:val="CharStyle9"/>
          <w:b/>
          <w:bCs/>
          <w:sz w:val="19"/>
          <w:szCs w:val="19"/>
        </w:rPr>
        <w:t xml:space="preserve">TERMO DE APOSTILAMENTO, </w:t>
      </w:r>
      <w:r>
        <w:rPr>
          <w:rStyle w:val="CharStyle9"/>
        </w:rPr>
        <w:t>a fim de fazer constar no Termo de Colaboração n° 000224/2022-SESE08-RPP, para fazer constar a seguinte redação: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  <w:lang w:val="en-US" w:eastAsia="en-US" w:bidi="en-US"/>
        </w:rPr>
        <w:t xml:space="preserve">Art. 1° </w:t>
      </w:r>
      <w:r>
        <w:rPr>
          <w:rStyle w:val="CharStyle9"/>
          <w:b/>
          <w:bCs/>
          <w:sz w:val="19"/>
          <w:szCs w:val="19"/>
        </w:rPr>
        <w:t>-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Onde se lê: </w:t>
      </w:r>
      <w:r>
        <w:rPr>
          <w:rStyle w:val="CharStyle9"/>
        </w:rPr>
        <w:t>PROCESSO N°:52.</w:t>
      </w:r>
      <w:r>
        <w:rPr>
          <w:rStyle w:val="CharStyle9"/>
          <w:lang w:val="en-US" w:eastAsia="en-US" w:bidi="en-US"/>
        </w:rPr>
        <w:t>831/2022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rStyle w:val="CharStyle9"/>
          <w:b/>
          <w:bCs/>
          <w:sz w:val="19"/>
          <w:szCs w:val="19"/>
        </w:rPr>
        <w:t xml:space="preserve">Leia-se: </w:t>
      </w:r>
      <w:r>
        <w:rPr>
          <w:rStyle w:val="CharStyle9"/>
        </w:rPr>
        <w:t>PROCESSO N°:52.</w:t>
      </w:r>
      <w:r>
        <w:rPr>
          <w:rStyle w:val="CharStyle9"/>
          <w:lang w:val="en-US" w:eastAsia="en-US" w:bidi="en-US"/>
        </w:rPr>
        <w:t>831/2021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rStyle w:val="CharStyle13"/>
          <w:b/>
          <w:bCs/>
          <w:sz w:val="22"/>
          <w:szCs w:val="22"/>
          <w:lang w:val="en-US" w:eastAsia="en-US" w:bidi="en-US"/>
        </w:rPr>
        <w:t xml:space="preserve">Art. </w:t>
      </w:r>
      <w:r>
        <w:rPr>
          <w:rStyle w:val="CharStyle13"/>
          <w:b/>
          <w:bCs/>
          <w:sz w:val="22"/>
          <w:szCs w:val="22"/>
        </w:rPr>
        <w:t>2</w:t>
      </w:r>
      <w:r>
        <w:rPr>
          <w:rStyle w:val="CharStyle13"/>
          <w:b/>
          <w:bCs/>
          <w:sz w:val="22"/>
          <w:szCs w:val="22"/>
          <w:vertAlign w:val="superscript"/>
        </w:rPr>
        <w:t>o</w:t>
      </w:r>
      <w:r>
        <w:rPr>
          <w:rStyle w:val="CharStyle13"/>
          <w:b/>
          <w:bCs/>
          <w:sz w:val="22"/>
          <w:szCs w:val="22"/>
        </w:rPr>
        <w:t xml:space="preserve"> </w:t>
      </w:r>
      <w:r>
        <w:rPr>
          <w:rStyle w:val="CharStyle13"/>
        </w:rPr>
        <w:t>Permanecem inalteradas as demais cláusulas.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rStyle w:val="CharStyle13"/>
          <w:color w:val="000000"/>
        </w:rPr>
        <w:t>Guarulhos, I</w:t>
      </w:r>
      <w:r>
        <w:rPr>
          <w:rStyle w:val="CharStyle13"/>
          <w:color w:val="000000"/>
          <w:vertAlign w:val="superscript"/>
        </w:rPr>
        <w:t>o</w:t>
      </w:r>
      <w:r>
        <w:rPr>
          <w:rStyle w:val="CharStyle13"/>
          <w:color w:val="000000"/>
        </w:rPr>
        <w:t xml:space="preserve"> de junho de </w:t>
      </w:r>
      <w:r>
        <w:rPr>
          <w:rStyle w:val="CharStyle13"/>
          <w:color w:val="000000"/>
          <w:lang w:val="en-US" w:eastAsia="en-US" w:bidi="en-US"/>
        </w:rPr>
        <w:t>2022.</w:t>
      </w:r>
    </w:p>
    <w:sectPr>
      <w:footnotePr>
        <w:pos w:val="pageBottom"/>
        <w:numFmt w:val="decimal"/>
        <w:numRestart w:val="continuous"/>
      </w:footnotePr>
      <w:pgSz w:w="12029" w:h="16930"/>
      <w:pgMar w:top="555" w:right="1230" w:bottom="555" w:left="2056" w:header="127" w:footer="1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16161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color w:val="1616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16161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580"/>
      <w:ind w:left="3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30"/>
    </w:pPr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480"/>
    </w:pPr>
    <w:rPr>
      <w:b w:val="0"/>
      <w:bCs w:val="0"/>
      <w:i w:val="0"/>
      <w:iCs w:val="0"/>
      <w:smallCaps w:val="0"/>
      <w:strike w:val="0"/>
      <w:color w:val="1616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